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2504" w:rsidRDefault="00A62504" w:rsidP="000474E5">
      <w:pPr>
        <w:spacing w:after="0" w:line="240" w:lineRule="auto"/>
      </w:pPr>
      <w:r>
        <w:separator/>
      </w:r>
    </w:p>
  </w:endnote>
  <w:endnote w:type="continuationSeparator" w:id="0">
    <w:p w:rsidR="00A62504" w:rsidRDefault="00A62504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2504" w:rsidRDefault="00A62504" w:rsidP="000474E5">
      <w:pPr>
        <w:spacing w:after="0" w:line="240" w:lineRule="auto"/>
      </w:pPr>
      <w:r>
        <w:separator/>
      </w:r>
    </w:p>
  </w:footnote>
  <w:footnote w:type="continuationSeparator" w:id="0">
    <w:p w:rsidR="00A62504" w:rsidRDefault="00A62504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3043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567001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3043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567002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3043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567000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30437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2504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2DAFBF-8350-4A8A-8CB9-35D0E32225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2021-01-13T10:31:00Z</dcterms:modified>
</cp:coreProperties>
</file>